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DE" w:rsidRPr="004D7A1C" w:rsidRDefault="00FD4186" w:rsidP="00C844DE">
      <w:pPr>
        <w:pStyle w:val="aa"/>
      </w:pPr>
      <w:r w:rsidRPr="004D7A1C">
        <w:rPr>
          <w:rFonts w:hint="eastAsia"/>
        </w:rPr>
        <w:t>【</w:t>
      </w:r>
      <w:r w:rsidR="00C844DE" w:rsidRPr="004D7A1C">
        <w:rPr>
          <w:rFonts w:hint="eastAsia"/>
        </w:rPr>
        <w:t>纽迈核磁共振小动物体成分分析测量软件</w:t>
      </w:r>
      <w:r w:rsidRPr="004D7A1C">
        <w:rPr>
          <w:rFonts w:hint="eastAsia"/>
        </w:rPr>
        <w:t>】</w:t>
      </w:r>
      <w:r w:rsidR="00C844DE" w:rsidRPr="004D7A1C">
        <w:rPr>
          <w:rFonts w:hint="eastAsia"/>
        </w:rPr>
        <w:t>操作说明</w:t>
      </w:r>
    </w:p>
    <w:p w:rsidR="00151258" w:rsidRPr="004D7A1C" w:rsidRDefault="00D27EAA">
      <w:pPr>
        <w:pStyle w:val="a9"/>
        <w:numPr>
          <w:ilvl w:val="0"/>
          <w:numId w:val="1"/>
        </w:numPr>
        <w:ind w:firstLineChars="0"/>
        <w:rPr>
          <w:b/>
        </w:rPr>
      </w:pPr>
      <w:r w:rsidRPr="004D7A1C">
        <w:rPr>
          <w:rFonts w:hint="eastAsia"/>
          <w:b/>
        </w:rPr>
        <w:t>设备上不允许放手机、手表、耳机等</w:t>
      </w:r>
      <w:r w:rsidR="0044373C" w:rsidRPr="004D7A1C">
        <w:rPr>
          <w:rFonts w:hint="eastAsia"/>
          <w:b/>
        </w:rPr>
        <w:t>电子设备</w:t>
      </w:r>
    </w:p>
    <w:p w:rsidR="00151258" w:rsidRPr="004D7A1C" w:rsidRDefault="00D27EAA">
      <w:pPr>
        <w:pStyle w:val="a9"/>
        <w:numPr>
          <w:ilvl w:val="0"/>
          <w:numId w:val="1"/>
        </w:numPr>
        <w:ind w:firstLineChars="0"/>
        <w:rPr>
          <w:b/>
        </w:rPr>
      </w:pPr>
      <w:r w:rsidRPr="004D7A1C">
        <w:rPr>
          <w:rFonts w:hint="eastAsia"/>
          <w:b/>
        </w:rPr>
        <w:t>检查环境温度是否在</w:t>
      </w:r>
      <w:r w:rsidRPr="004D7A1C">
        <w:rPr>
          <w:rFonts w:hint="eastAsia"/>
          <w:b/>
        </w:rPr>
        <w:t>22-28</w:t>
      </w:r>
      <w:r w:rsidRPr="004D7A1C">
        <w:rPr>
          <w:rFonts w:hint="eastAsia"/>
          <w:b/>
        </w:rPr>
        <w:t>℃，温度波动范围不超过±</w:t>
      </w:r>
      <w:r w:rsidRPr="004D7A1C">
        <w:rPr>
          <w:rFonts w:hint="eastAsia"/>
          <w:b/>
        </w:rPr>
        <w:t>2</w:t>
      </w:r>
      <w:r w:rsidRPr="004D7A1C">
        <w:rPr>
          <w:rFonts w:hint="eastAsia"/>
          <w:b/>
        </w:rPr>
        <w:t>℃</w:t>
      </w:r>
    </w:p>
    <w:p w:rsidR="00151258" w:rsidRPr="004D7A1C" w:rsidRDefault="00D27EAA">
      <w:pPr>
        <w:pStyle w:val="a9"/>
        <w:numPr>
          <w:ilvl w:val="0"/>
          <w:numId w:val="2"/>
        </w:numPr>
        <w:ind w:firstLineChars="0"/>
        <w:rPr>
          <w:b/>
        </w:rPr>
      </w:pPr>
      <w:r w:rsidRPr="004D7A1C">
        <w:t>开机顺序</w:t>
      </w:r>
      <w:r w:rsidRPr="004D7A1C">
        <w:rPr>
          <w:rFonts w:hint="eastAsia"/>
        </w:rPr>
        <w:t>：</w:t>
      </w:r>
      <w:r w:rsidRPr="004D7A1C">
        <w:t>先打开笔记本电脑</w:t>
      </w:r>
      <w:r w:rsidRPr="004D7A1C">
        <w:rPr>
          <w:rFonts w:hint="eastAsia"/>
        </w:rPr>
        <w:t>，等待电脑进入桌面，</w:t>
      </w:r>
      <w:r w:rsidRPr="004D7A1C">
        <w:t>在按照控制立柜的开关机标签提示</w:t>
      </w:r>
      <w:r w:rsidRPr="004D7A1C">
        <w:rPr>
          <w:rFonts w:hint="eastAsia"/>
        </w:rPr>
        <w:t>按</w:t>
      </w:r>
      <w:r w:rsidRPr="004D7A1C">
        <w:t>顺序打开</w:t>
      </w:r>
      <w:r w:rsidR="000C6D3C" w:rsidRPr="004D7A1C">
        <w:rPr>
          <w:rFonts w:hint="eastAsia"/>
        </w:rPr>
        <w:t>(</w:t>
      </w:r>
      <w:r w:rsidR="000C6D3C" w:rsidRPr="004D7A1C">
        <w:rPr>
          <w:rFonts w:hint="eastAsia"/>
        </w:rPr>
        <w:t>谱仪柜</w:t>
      </w:r>
      <w:r w:rsidR="000C6D3C" w:rsidRPr="004D7A1C">
        <w:rPr>
          <w:rFonts w:asciiTheme="minorEastAsia" w:hAnsiTheme="minorEastAsia" w:hint="eastAsia"/>
        </w:rPr>
        <w:t>→射频柜)</w:t>
      </w:r>
      <w:r w:rsidR="005266DE" w:rsidRPr="004D7A1C">
        <w:t>，关机相反</w:t>
      </w:r>
      <w:r w:rsidRPr="004D7A1C">
        <w:rPr>
          <w:rFonts w:hint="eastAsia"/>
          <w:b/>
        </w:rPr>
        <w:t>（开机过程看下温控</w:t>
      </w:r>
      <w:proofErr w:type="gramStart"/>
      <w:r w:rsidRPr="004D7A1C">
        <w:rPr>
          <w:rFonts w:hint="eastAsia"/>
          <w:b/>
        </w:rPr>
        <w:t>柜显示</w:t>
      </w:r>
      <w:proofErr w:type="gramEnd"/>
      <w:r w:rsidRPr="004D7A1C">
        <w:rPr>
          <w:rFonts w:hint="eastAsia"/>
          <w:b/>
        </w:rPr>
        <w:t>温度是否为</w:t>
      </w:r>
      <w:r w:rsidRPr="004D7A1C">
        <w:rPr>
          <w:rFonts w:hint="eastAsia"/>
          <w:b/>
        </w:rPr>
        <w:t>35</w:t>
      </w:r>
      <w:r w:rsidRPr="004D7A1C">
        <w:rPr>
          <w:rFonts w:hint="eastAsia"/>
          <w:b/>
        </w:rPr>
        <w:t>℃，偏差±</w:t>
      </w:r>
      <w:r w:rsidRPr="004D7A1C">
        <w:rPr>
          <w:rFonts w:hint="eastAsia"/>
          <w:b/>
        </w:rPr>
        <w:t>0.02</w:t>
      </w:r>
      <w:r w:rsidRPr="004D7A1C">
        <w:rPr>
          <w:rFonts w:hint="eastAsia"/>
          <w:b/>
        </w:rPr>
        <w:t>℃，如不是</w:t>
      </w:r>
      <w:r w:rsidRPr="004D7A1C">
        <w:rPr>
          <w:rFonts w:hint="eastAsia"/>
          <w:b/>
          <w:highlight w:val="yellow"/>
        </w:rPr>
        <w:t>禁止</w:t>
      </w:r>
      <w:r w:rsidRPr="004D7A1C">
        <w:rPr>
          <w:rFonts w:hint="eastAsia"/>
          <w:b/>
        </w:rPr>
        <w:t>测试）</w:t>
      </w:r>
    </w:p>
    <w:p w:rsidR="002A4098" w:rsidRPr="004D7A1C" w:rsidRDefault="00D27EAA">
      <w:pPr>
        <w:pStyle w:val="a9"/>
        <w:numPr>
          <w:ilvl w:val="0"/>
          <w:numId w:val="2"/>
        </w:numPr>
        <w:ind w:firstLineChars="0"/>
      </w:pPr>
      <w:r w:rsidRPr="004D7A1C">
        <w:rPr>
          <w:rFonts w:hint="eastAsia"/>
        </w:rPr>
        <w:t>打开桌面的“</w:t>
      </w:r>
      <w:proofErr w:type="gramStart"/>
      <w:r w:rsidR="0044373C" w:rsidRPr="004D7A1C">
        <w:rPr>
          <w:rFonts w:hint="eastAsia"/>
        </w:rPr>
        <w:t>纽</w:t>
      </w:r>
      <w:proofErr w:type="gramEnd"/>
      <w:r w:rsidR="0044373C" w:rsidRPr="004D7A1C">
        <w:rPr>
          <w:rFonts w:hint="eastAsia"/>
        </w:rPr>
        <w:t>迈核磁共振分析应用软件</w:t>
      </w:r>
      <w:r w:rsidR="0044373C" w:rsidRPr="004D7A1C">
        <w:rPr>
          <w:rFonts w:hint="eastAsia"/>
        </w:rPr>
        <w:t>V1.0</w:t>
      </w:r>
      <w:r w:rsidRPr="004D7A1C">
        <w:rPr>
          <w:rFonts w:hint="eastAsia"/>
        </w:rPr>
        <w:t>”</w:t>
      </w:r>
      <w:r w:rsidR="0044373C" w:rsidRPr="004D7A1C">
        <w:rPr>
          <w:rFonts w:hint="eastAsia"/>
        </w:rPr>
        <w:t xml:space="preserve"> </w:t>
      </w:r>
      <w:r w:rsidR="0044373C" w:rsidRPr="004D7A1C">
        <w:rPr>
          <w:rFonts w:hint="eastAsia"/>
          <w:noProof/>
        </w:rPr>
        <w:drawing>
          <wp:inline distT="0" distB="0" distL="0" distR="0">
            <wp:extent cx="406606" cy="44958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5" cy="45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73C" w:rsidRPr="004D7A1C">
        <w:rPr>
          <w:rFonts w:hint="eastAsia"/>
        </w:rPr>
        <w:t>，密码</w:t>
      </w:r>
      <w:r w:rsidR="0044373C" w:rsidRPr="004D7A1C">
        <w:rPr>
          <w:rFonts w:hint="eastAsia"/>
        </w:rPr>
        <w:t>admin,</w:t>
      </w:r>
      <w:r w:rsidRPr="004D7A1C">
        <w:rPr>
          <w:rFonts w:hint="eastAsia"/>
        </w:rPr>
        <w:t>进入界面</w:t>
      </w:r>
      <w:r w:rsidR="00951CC3" w:rsidRPr="004D7A1C">
        <w:rPr>
          <w:rFonts w:hint="eastAsia"/>
        </w:rPr>
        <w:t>；</w:t>
      </w:r>
    </w:p>
    <w:p w:rsidR="00951CC3" w:rsidRPr="004D7A1C" w:rsidRDefault="002A4098" w:rsidP="00951CC3">
      <w:pPr>
        <w:pStyle w:val="a9"/>
        <w:numPr>
          <w:ilvl w:val="0"/>
          <w:numId w:val="2"/>
        </w:numPr>
        <w:ind w:firstLineChars="0"/>
      </w:pPr>
      <w:r w:rsidRPr="004D7A1C">
        <w:rPr>
          <w:rFonts w:hint="eastAsia"/>
        </w:rPr>
        <w:t>首先</w:t>
      </w:r>
      <w:r w:rsidR="00951CC3" w:rsidRPr="004D7A1C">
        <w:rPr>
          <w:rFonts w:hint="eastAsia"/>
        </w:rPr>
        <w:t>确认</w:t>
      </w:r>
      <w:r w:rsidRPr="004D7A1C">
        <w:rPr>
          <w:rFonts w:hint="eastAsia"/>
        </w:rPr>
        <w:t>分析</w:t>
      </w:r>
      <w:r w:rsidR="00951CC3" w:rsidRPr="004D7A1C">
        <w:rPr>
          <w:rFonts w:hint="eastAsia"/>
        </w:rPr>
        <w:t>选项</w:t>
      </w:r>
      <w:r w:rsidRPr="004D7A1C">
        <w:rPr>
          <w:rFonts w:hint="eastAsia"/>
        </w:rPr>
        <w:t>内</w:t>
      </w:r>
      <w:r w:rsidR="00951CC3" w:rsidRPr="004D7A1C">
        <w:rPr>
          <w:rFonts w:hint="eastAsia"/>
        </w:rPr>
        <w:t>的</w:t>
      </w:r>
      <w:r w:rsidRPr="004D7A1C">
        <w:rPr>
          <w:rFonts w:hint="eastAsia"/>
        </w:rPr>
        <w:t>系统配置</w:t>
      </w:r>
      <w:r w:rsidR="00951CC3" w:rsidRPr="004D7A1C">
        <w:rPr>
          <w:rFonts w:hint="eastAsia"/>
        </w:rPr>
        <w:t>中的</w:t>
      </w:r>
      <w:r w:rsidRPr="004D7A1C">
        <w:rPr>
          <w:rFonts w:hint="eastAsia"/>
        </w:rPr>
        <w:t>线圈选择</w:t>
      </w:r>
      <w:r w:rsidR="00951CC3" w:rsidRPr="004D7A1C">
        <w:rPr>
          <w:rFonts w:hint="eastAsia"/>
        </w:rPr>
        <w:t>，选择与实验对应的线圈，小鼠</w:t>
      </w:r>
      <w:r w:rsidR="00951CC3" w:rsidRPr="004D7A1C">
        <w:rPr>
          <w:rFonts w:hint="eastAsia"/>
        </w:rPr>
        <w:t>6</w:t>
      </w:r>
      <w:r w:rsidR="00951CC3" w:rsidRPr="004D7A1C">
        <w:t>0</w:t>
      </w:r>
      <w:r w:rsidR="00951CC3" w:rsidRPr="004D7A1C">
        <w:rPr>
          <w:rFonts w:hint="eastAsia"/>
        </w:rPr>
        <w:t>mm</w:t>
      </w:r>
      <w:r w:rsidR="00951CC3" w:rsidRPr="004D7A1C">
        <w:rPr>
          <w:rFonts w:hint="eastAsia"/>
        </w:rPr>
        <w:t>，大鼠</w:t>
      </w:r>
      <w:r w:rsidR="00951CC3" w:rsidRPr="004D7A1C">
        <w:rPr>
          <w:rFonts w:hint="eastAsia"/>
        </w:rPr>
        <w:t>9</w:t>
      </w:r>
      <w:r w:rsidR="00951CC3" w:rsidRPr="004D7A1C">
        <w:t xml:space="preserve"> 0</w:t>
      </w:r>
      <w:r w:rsidR="00951CC3" w:rsidRPr="004D7A1C">
        <w:rPr>
          <w:rFonts w:hint="eastAsia"/>
        </w:rPr>
        <w:t>mm</w:t>
      </w:r>
      <w:r w:rsidR="00951CC3" w:rsidRPr="004D7A1C">
        <w:rPr>
          <w:rFonts w:hint="eastAsia"/>
        </w:rPr>
        <w:t>；下次启动时默认与前一次</w:t>
      </w:r>
      <w:r w:rsidR="005923BC" w:rsidRPr="004D7A1C">
        <w:rPr>
          <w:rFonts w:hint="eastAsia"/>
        </w:rPr>
        <w:t>一致</w:t>
      </w:r>
      <w:r w:rsidR="00951CC3" w:rsidRPr="004D7A1C">
        <w:rPr>
          <w:rFonts w:hint="eastAsia"/>
        </w:rPr>
        <w:t>；</w:t>
      </w:r>
    </w:p>
    <w:p w:rsidR="00200183" w:rsidRPr="004D7A1C" w:rsidRDefault="00D27EAA">
      <w:pPr>
        <w:pStyle w:val="a9"/>
        <w:numPr>
          <w:ilvl w:val="0"/>
          <w:numId w:val="2"/>
        </w:numPr>
        <w:ind w:firstLineChars="0"/>
      </w:pPr>
      <w:r w:rsidRPr="004D7A1C">
        <w:rPr>
          <w:rFonts w:hint="eastAsia"/>
        </w:rPr>
        <w:t>点击</w:t>
      </w:r>
      <w:r w:rsidR="0044373C" w:rsidRPr="004D7A1C">
        <w:rPr>
          <w:rFonts w:hint="eastAsia"/>
        </w:rPr>
        <w:t>应用库中的体成分</w:t>
      </w:r>
      <w:r w:rsidR="0044373C" w:rsidRPr="004D7A1C">
        <w:rPr>
          <w:rFonts w:hint="eastAsia"/>
          <w:noProof/>
        </w:rPr>
        <w:drawing>
          <wp:inline distT="0" distB="0" distL="0" distR="0">
            <wp:extent cx="823571" cy="87630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27" cy="87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1C">
        <w:rPr>
          <w:rFonts w:hint="eastAsia"/>
        </w:rPr>
        <w:t>，</w:t>
      </w:r>
      <w:r w:rsidR="00951CC3" w:rsidRPr="004D7A1C">
        <w:rPr>
          <w:rFonts w:hint="eastAsia"/>
        </w:rPr>
        <w:t>再</w:t>
      </w:r>
      <w:r w:rsidRPr="004D7A1C">
        <w:rPr>
          <w:rFonts w:hint="eastAsia"/>
        </w:rPr>
        <w:t>点击</w:t>
      </w:r>
      <w:r w:rsidR="0044373C" w:rsidRPr="004D7A1C">
        <w:rPr>
          <w:rFonts w:hint="eastAsia"/>
        </w:rPr>
        <w:t>左上角</w:t>
      </w:r>
      <w:r w:rsidR="0044373C" w:rsidRPr="004D7A1C">
        <w:rPr>
          <w:rFonts w:hint="eastAsia"/>
          <w:noProof/>
        </w:rPr>
        <w:drawing>
          <wp:inline distT="0" distB="0" distL="0" distR="0">
            <wp:extent cx="323850" cy="323850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0" cy="32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73C" w:rsidRPr="004D7A1C">
        <w:rPr>
          <w:rFonts w:hint="eastAsia"/>
        </w:rPr>
        <w:t xml:space="preserve"> </w:t>
      </w:r>
      <w:r w:rsidR="0044373C" w:rsidRPr="004D7A1C">
        <w:rPr>
          <w:rFonts w:hint="eastAsia"/>
        </w:rPr>
        <w:t>打开主界面</w:t>
      </w:r>
      <w:r w:rsidR="00750168" w:rsidRPr="004D7A1C">
        <w:rPr>
          <w:rFonts w:hint="eastAsia"/>
          <w:noProof/>
        </w:rPr>
        <w:drawing>
          <wp:inline distT="0" distB="0" distL="0" distR="0">
            <wp:extent cx="632460" cy="11963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64" cy="120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73C" w:rsidRPr="004D7A1C">
        <w:rPr>
          <w:rFonts w:hint="eastAsia"/>
        </w:rPr>
        <w:t>，首先点击</w:t>
      </w:r>
      <w:r w:rsidRPr="004D7A1C">
        <w:rPr>
          <w:rFonts w:hint="eastAsia"/>
        </w:rPr>
        <w:t>“</w:t>
      </w:r>
      <w:r w:rsidR="00750168" w:rsidRPr="004D7A1C">
        <w:rPr>
          <w:rFonts w:hint="eastAsia"/>
        </w:rPr>
        <w:t>自检”，按提示放入标样并选择对应的模型</w:t>
      </w:r>
      <w:r w:rsidR="00750168" w:rsidRPr="004D7A1C">
        <w:rPr>
          <w:rFonts w:hint="eastAsia"/>
          <w:noProof/>
        </w:rPr>
        <w:drawing>
          <wp:inline distT="0" distB="0" distL="0" distR="0">
            <wp:extent cx="1736725" cy="1111036"/>
            <wp:effectExtent l="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86" cy="111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168" w:rsidRPr="004D7A1C">
        <w:rPr>
          <w:rFonts w:hint="eastAsia"/>
          <w:b/>
        </w:rPr>
        <w:t>（自</w:t>
      </w:r>
      <w:proofErr w:type="gramStart"/>
      <w:r w:rsidR="00750168" w:rsidRPr="004D7A1C">
        <w:rPr>
          <w:rFonts w:hint="eastAsia"/>
          <w:b/>
        </w:rPr>
        <w:t>检每天</w:t>
      </w:r>
      <w:proofErr w:type="gramEnd"/>
      <w:r w:rsidR="00750168" w:rsidRPr="004D7A1C">
        <w:rPr>
          <w:rFonts w:hint="eastAsia"/>
          <w:b/>
        </w:rPr>
        <w:t>只用操作一次）</w:t>
      </w:r>
      <w:r w:rsidR="00750168" w:rsidRPr="004D7A1C">
        <w:rPr>
          <w:rFonts w:hint="eastAsia"/>
          <w:b/>
        </w:rPr>
        <w:t xml:space="preserve"> </w:t>
      </w:r>
      <w:r w:rsidR="00750168" w:rsidRPr="004D7A1C">
        <w:rPr>
          <w:rFonts w:hint="eastAsia"/>
        </w:rPr>
        <w:t>完成之后会显示</w:t>
      </w:r>
      <w:r w:rsidR="000C6D3C" w:rsidRPr="004D7A1C">
        <w:rPr>
          <w:rFonts w:hint="eastAsia"/>
          <w:noProof/>
        </w:rPr>
        <w:drawing>
          <wp:inline distT="0" distB="0" distL="0" distR="0">
            <wp:extent cx="1649730" cy="576558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38" cy="57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A1C">
        <w:rPr>
          <w:rFonts w:hint="eastAsia"/>
        </w:rPr>
        <w:t>（</w:t>
      </w:r>
      <w:r w:rsidRPr="004D7A1C">
        <w:rPr>
          <w:rFonts w:hint="eastAsia"/>
          <w:b/>
        </w:rPr>
        <w:t>如不通过</w:t>
      </w:r>
      <w:r w:rsidRPr="004D7A1C">
        <w:rPr>
          <w:rFonts w:hint="eastAsia"/>
          <w:b/>
          <w:highlight w:val="yellow"/>
        </w:rPr>
        <w:t>禁止</w:t>
      </w:r>
      <w:r w:rsidRPr="004D7A1C">
        <w:rPr>
          <w:rFonts w:hint="eastAsia"/>
          <w:b/>
        </w:rPr>
        <w:t>测试</w:t>
      </w:r>
      <w:r w:rsidRPr="004D7A1C">
        <w:rPr>
          <w:rFonts w:hint="eastAsia"/>
        </w:rPr>
        <w:t>）</w:t>
      </w:r>
      <w:proofErr w:type="gramStart"/>
      <w:r w:rsidRPr="004D7A1C">
        <w:rPr>
          <w:rFonts w:hint="eastAsia"/>
        </w:rPr>
        <w:t>”</w:t>
      </w:r>
      <w:proofErr w:type="gramEnd"/>
      <w:r w:rsidRPr="004D7A1C">
        <w:rPr>
          <w:rFonts w:hint="eastAsia"/>
        </w:rPr>
        <w:t>；接着</w:t>
      </w:r>
      <w:r w:rsidR="00750168" w:rsidRPr="004D7A1C">
        <w:rPr>
          <w:rFonts w:hint="eastAsia"/>
        </w:rPr>
        <w:t>在</w:t>
      </w:r>
      <w:r w:rsidRPr="004D7A1C">
        <w:rPr>
          <w:rFonts w:hint="eastAsia"/>
        </w:rPr>
        <w:t>点击“</w:t>
      </w:r>
      <w:r w:rsidR="00750168" w:rsidRPr="004D7A1C">
        <w:rPr>
          <w:rFonts w:hint="eastAsia"/>
        </w:rPr>
        <w:t>体成分</w:t>
      </w:r>
      <w:r w:rsidRPr="004D7A1C">
        <w:rPr>
          <w:rFonts w:hint="eastAsia"/>
        </w:rPr>
        <w:t>测量”，</w:t>
      </w:r>
      <w:r w:rsidR="00861E7D" w:rsidRPr="004D7A1C">
        <w:rPr>
          <w:rFonts w:hint="eastAsia"/>
        </w:rPr>
        <w:t>先</w:t>
      </w:r>
      <w:r w:rsidRPr="004D7A1C">
        <w:rPr>
          <w:rFonts w:hint="eastAsia"/>
        </w:rPr>
        <w:t>输入</w:t>
      </w:r>
      <w:r w:rsidRPr="004D7A1C">
        <w:rPr>
          <w:rFonts w:hint="eastAsia"/>
        </w:rPr>
        <w:t xml:space="preserve"> </w:t>
      </w:r>
      <w:r w:rsidRPr="004D7A1C">
        <w:rPr>
          <w:rFonts w:hint="eastAsia"/>
        </w:rPr>
        <w:t>“样品名称”“样品质量”</w:t>
      </w:r>
      <w:r w:rsidR="00861E7D" w:rsidRPr="004D7A1C">
        <w:rPr>
          <w:rFonts w:hint="eastAsia"/>
        </w:rPr>
        <w:t>在放入小鼠</w:t>
      </w:r>
      <w:r w:rsidRPr="004D7A1C">
        <w:rPr>
          <w:rFonts w:hint="eastAsia"/>
        </w:rPr>
        <w:t>，等待测量结束</w:t>
      </w:r>
      <w:r w:rsidR="00750168" w:rsidRPr="004D7A1C">
        <w:rPr>
          <w:rFonts w:hint="eastAsia"/>
        </w:rPr>
        <w:t>（预计</w:t>
      </w:r>
      <w:r w:rsidR="00750168" w:rsidRPr="004D7A1C">
        <w:rPr>
          <w:rFonts w:hint="eastAsia"/>
        </w:rPr>
        <w:t>36</w:t>
      </w:r>
      <w:r w:rsidR="00750168" w:rsidRPr="004D7A1C">
        <w:rPr>
          <w:rFonts w:hint="eastAsia"/>
        </w:rPr>
        <w:t>秒）</w:t>
      </w:r>
      <w:r w:rsidRPr="004D7A1C">
        <w:rPr>
          <w:rFonts w:hint="eastAsia"/>
        </w:rPr>
        <w:t>；</w:t>
      </w:r>
    </w:p>
    <w:p w:rsidR="00151258" w:rsidRPr="004D7A1C" w:rsidRDefault="00D27EAA">
      <w:pPr>
        <w:pStyle w:val="a9"/>
        <w:numPr>
          <w:ilvl w:val="0"/>
          <w:numId w:val="2"/>
        </w:numPr>
        <w:ind w:firstLineChars="0"/>
      </w:pPr>
      <w:r w:rsidRPr="004D7A1C">
        <w:rPr>
          <w:rFonts w:hint="eastAsia"/>
        </w:rPr>
        <w:t>“</w:t>
      </w:r>
      <w:r w:rsidR="00750168" w:rsidRPr="004D7A1C">
        <w:rPr>
          <w:rFonts w:hint="eastAsia"/>
        </w:rPr>
        <w:t>数据查询”：查询或导出测量结果</w:t>
      </w:r>
      <w:r w:rsidR="00200183" w:rsidRPr="004D7A1C">
        <w:rPr>
          <w:rFonts w:hint="eastAsia"/>
        </w:rPr>
        <w:t>,</w:t>
      </w:r>
      <w:r w:rsidR="00FD4186" w:rsidRPr="004D7A1C">
        <w:rPr>
          <w:rFonts w:hint="eastAsia"/>
        </w:rPr>
        <w:t xml:space="preserve"> </w:t>
      </w:r>
      <w:r w:rsidR="00FD4186" w:rsidRPr="004D7A1C">
        <w:rPr>
          <w:rFonts w:hint="eastAsia"/>
        </w:rPr>
        <w:t>导出为</w:t>
      </w:r>
      <w:r w:rsidR="00FD4186" w:rsidRPr="004D7A1C">
        <w:t>Excel</w:t>
      </w:r>
      <w:r w:rsidR="00FD4186" w:rsidRPr="004D7A1C">
        <w:t>表格，</w:t>
      </w:r>
      <w:r w:rsidR="00750168" w:rsidRPr="004D7A1C">
        <w:rPr>
          <w:rFonts w:hint="eastAsia"/>
        </w:rPr>
        <w:t>可以</w:t>
      </w:r>
      <w:r w:rsidR="00200183" w:rsidRPr="004D7A1C">
        <w:rPr>
          <w:rFonts w:hint="eastAsia"/>
        </w:rPr>
        <w:t>选择查询条件</w:t>
      </w:r>
      <w:r w:rsidR="00750168" w:rsidRPr="004D7A1C">
        <w:rPr>
          <w:rFonts w:hint="eastAsia"/>
        </w:rPr>
        <w:t>“样品名称”或“时间”</w:t>
      </w:r>
      <w:r w:rsidR="000C6D3C" w:rsidRPr="004D7A1C">
        <w:rPr>
          <w:rFonts w:hint="eastAsia"/>
        </w:rPr>
        <w:t>。</w:t>
      </w:r>
    </w:p>
    <w:p w:rsidR="002A4098" w:rsidRPr="004D7A1C" w:rsidRDefault="002A4098" w:rsidP="002A4098">
      <w:pPr>
        <w:rPr>
          <w:b/>
        </w:rPr>
      </w:pPr>
      <w:r w:rsidRPr="004D7A1C">
        <w:rPr>
          <w:rFonts w:hint="eastAsia"/>
          <w:b/>
        </w:rPr>
        <w:t>注意：</w:t>
      </w:r>
    </w:p>
    <w:p w:rsidR="00151258" w:rsidRPr="004D7A1C" w:rsidRDefault="00D27EAA" w:rsidP="002A4098">
      <w:pPr>
        <w:pStyle w:val="a9"/>
        <w:numPr>
          <w:ilvl w:val="0"/>
          <w:numId w:val="4"/>
        </w:numPr>
        <w:ind w:firstLineChars="0"/>
        <w:rPr>
          <w:b/>
        </w:rPr>
      </w:pPr>
      <w:r w:rsidRPr="004D7A1C">
        <w:rPr>
          <w:rFonts w:hint="eastAsia"/>
          <w:b/>
        </w:rPr>
        <w:t>温控柜为</w:t>
      </w:r>
      <w:r w:rsidRPr="004D7A1C">
        <w:rPr>
          <w:rFonts w:hint="eastAsia"/>
          <w:b/>
          <w:shd w:val="clear" w:color="auto" w:fill="FFFF00"/>
        </w:rPr>
        <w:t>常开状态</w:t>
      </w:r>
      <w:r w:rsidRPr="004D7A1C">
        <w:rPr>
          <w:rFonts w:hint="eastAsia"/>
          <w:b/>
        </w:rPr>
        <w:t>，如实验室需要停电，请提前关掉温控柜开关，实验室送电之后再把温控柜开关打开，</w:t>
      </w:r>
      <w:r w:rsidRPr="004D7A1C">
        <w:rPr>
          <w:rFonts w:hint="eastAsia"/>
          <w:b/>
          <w:highlight w:val="yellow"/>
        </w:rPr>
        <w:t>禁止送电前温控柜开关处于打开状态，</w:t>
      </w:r>
      <w:r w:rsidR="00200183" w:rsidRPr="004D7A1C">
        <w:rPr>
          <w:rFonts w:hint="eastAsia"/>
          <w:b/>
          <w:shd w:val="clear" w:color="auto" w:fill="FFFFFF" w:themeFill="background1"/>
        </w:rPr>
        <w:t>（避免来电瞬间瞬时电流过大烧坏温控柜），</w:t>
      </w:r>
      <w:r w:rsidRPr="004D7A1C">
        <w:rPr>
          <w:rFonts w:hint="eastAsia"/>
          <w:b/>
        </w:rPr>
        <w:t>温控柜温度</w:t>
      </w:r>
      <w:r w:rsidR="00200183" w:rsidRPr="004D7A1C">
        <w:rPr>
          <w:rFonts w:hint="eastAsia"/>
          <w:b/>
        </w:rPr>
        <w:t>从室温升至设定温度</w:t>
      </w:r>
      <w:r w:rsidRPr="004D7A1C">
        <w:rPr>
          <w:rFonts w:hint="eastAsia"/>
          <w:b/>
        </w:rPr>
        <w:t>至少需要</w:t>
      </w:r>
      <w:r w:rsidRPr="004D7A1C">
        <w:rPr>
          <w:rFonts w:hint="eastAsia"/>
          <w:b/>
        </w:rPr>
        <w:t>2</w:t>
      </w:r>
      <w:r w:rsidRPr="004D7A1C">
        <w:rPr>
          <w:rFonts w:hint="eastAsia"/>
          <w:b/>
        </w:rPr>
        <w:t>小时</w:t>
      </w:r>
      <w:r w:rsidR="00200183" w:rsidRPr="004D7A1C">
        <w:rPr>
          <w:rFonts w:hint="eastAsia"/>
          <w:b/>
        </w:rPr>
        <w:t>，然后需要恒温至少</w:t>
      </w:r>
      <w:r w:rsidR="00200183" w:rsidRPr="004D7A1C">
        <w:rPr>
          <w:rFonts w:hint="eastAsia"/>
          <w:b/>
        </w:rPr>
        <w:t>6</w:t>
      </w:r>
      <w:r w:rsidR="00200183" w:rsidRPr="004D7A1C">
        <w:rPr>
          <w:rFonts w:hint="eastAsia"/>
          <w:b/>
        </w:rPr>
        <w:t>个小时才可继续测试。</w:t>
      </w:r>
    </w:p>
    <w:p w:rsidR="002A4098" w:rsidRPr="004D7A1C" w:rsidRDefault="002A4098" w:rsidP="002A4098">
      <w:pPr>
        <w:pStyle w:val="a9"/>
        <w:numPr>
          <w:ilvl w:val="0"/>
          <w:numId w:val="4"/>
        </w:numPr>
        <w:ind w:firstLineChars="0"/>
        <w:rPr>
          <w:b/>
        </w:rPr>
      </w:pPr>
      <w:r w:rsidRPr="004D7A1C">
        <w:rPr>
          <w:rFonts w:hint="eastAsia"/>
          <w:b/>
        </w:rPr>
        <w:t>由于小鼠实验较多，通常设备使用的是小鼠线圈，如需测试大鼠，需取出小鼠线圈，并将数据线接至大鼠线圈，同时将大鼠标样放入线圈内恒温至少</w:t>
      </w:r>
      <w:r w:rsidRPr="004D7A1C">
        <w:rPr>
          <w:rFonts w:hint="eastAsia"/>
          <w:b/>
        </w:rPr>
        <w:t>6</w:t>
      </w:r>
      <w:r w:rsidRPr="004D7A1C">
        <w:rPr>
          <w:rFonts w:hint="eastAsia"/>
          <w:b/>
        </w:rPr>
        <w:t>小时，否则大鼠测试自检时脂肪测试通不过。</w:t>
      </w:r>
      <w:r w:rsidR="00951CC3" w:rsidRPr="004D7A1C">
        <w:rPr>
          <w:rFonts w:hint="eastAsia"/>
          <w:b/>
          <w:highlight w:val="yellow"/>
        </w:rPr>
        <w:t>线圈更换</w:t>
      </w:r>
      <w:proofErr w:type="gramStart"/>
      <w:r w:rsidR="00951CC3" w:rsidRPr="004D7A1C">
        <w:rPr>
          <w:rFonts w:hint="eastAsia"/>
          <w:b/>
          <w:highlight w:val="yellow"/>
        </w:rPr>
        <w:t>请培训</w:t>
      </w:r>
      <w:proofErr w:type="gramEnd"/>
      <w:r w:rsidR="00951CC3" w:rsidRPr="004D7A1C">
        <w:rPr>
          <w:rFonts w:hint="eastAsia"/>
          <w:b/>
          <w:highlight w:val="yellow"/>
        </w:rPr>
        <w:t>后再操作，或联系管理员。</w:t>
      </w:r>
      <w:bookmarkStart w:id="0" w:name="_GoBack"/>
      <w:bookmarkEnd w:id="0"/>
    </w:p>
    <w:sectPr w:rsidR="002A4098" w:rsidRPr="004D7A1C" w:rsidSect="0015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703" w:rsidRDefault="00F97703" w:rsidP="00200183">
      <w:r>
        <w:separator/>
      </w:r>
    </w:p>
  </w:endnote>
  <w:endnote w:type="continuationSeparator" w:id="0">
    <w:p w:rsidR="00F97703" w:rsidRDefault="00F97703" w:rsidP="002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703" w:rsidRDefault="00F97703" w:rsidP="00200183">
      <w:r>
        <w:separator/>
      </w:r>
    </w:p>
  </w:footnote>
  <w:footnote w:type="continuationSeparator" w:id="0">
    <w:p w:rsidR="00F97703" w:rsidRDefault="00F97703" w:rsidP="0020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404"/>
    <w:multiLevelType w:val="multilevel"/>
    <w:tmpl w:val="1C4F34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A6176"/>
    <w:multiLevelType w:val="multilevel"/>
    <w:tmpl w:val="9BD831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2276CC"/>
    <w:multiLevelType w:val="hybridMultilevel"/>
    <w:tmpl w:val="6DF0ED2C"/>
    <w:lvl w:ilvl="0" w:tplc="8318B6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9774E4"/>
    <w:multiLevelType w:val="multilevel"/>
    <w:tmpl w:val="759774E4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2F2"/>
    <w:rsid w:val="000C6D3C"/>
    <w:rsid w:val="00151258"/>
    <w:rsid w:val="00200183"/>
    <w:rsid w:val="002A4098"/>
    <w:rsid w:val="002E6EE4"/>
    <w:rsid w:val="0044373C"/>
    <w:rsid w:val="00466CA8"/>
    <w:rsid w:val="004D7A1C"/>
    <w:rsid w:val="005256E0"/>
    <w:rsid w:val="005266DE"/>
    <w:rsid w:val="00544365"/>
    <w:rsid w:val="005923BC"/>
    <w:rsid w:val="006A56CB"/>
    <w:rsid w:val="00736954"/>
    <w:rsid w:val="00750168"/>
    <w:rsid w:val="00861E7D"/>
    <w:rsid w:val="00867B7C"/>
    <w:rsid w:val="00951CC3"/>
    <w:rsid w:val="00B602F7"/>
    <w:rsid w:val="00BA610E"/>
    <w:rsid w:val="00BB46FA"/>
    <w:rsid w:val="00C62BCA"/>
    <w:rsid w:val="00C844DE"/>
    <w:rsid w:val="00C969DE"/>
    <w:rsid w:val="00D27EAA"/>
    <w:rsid w:val="00D332F2"/>
    <w:rsid w:val="00E06696"/>
    <w:rsid w:val="00E329E6"/>
    <w:rsid w:val="00EB4113"/>
    <w:rsid w:val="00F16E2C"/>
    <w:rsid w:val="00F97703"/>
    <w:rsid w:val="00FA6DEA"/>
    <w:rsid w:val="00FD4186"/>
    <w:rsid w:val="13F155FB"/>
    <w:rsid w:val="36C20D6D"/>
    <w:rsid w:val="535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D69F3"/>
  <w15:docId w15:val="{C7AF8F55-3A0B-49A1-BE39-B1F76E1D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2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512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51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151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15125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51258"/>
    <w:rPr>
      <w:sz w:val="18"/>
      <w:szCs w:val="18"/>
    </w:rPr>
  </w:style>
  <w:style w:type="paragraph" w:styleId="a9">
    <w:name w:val="List Paragraph"/>
    <w:basedOn w:val="a"/>
    <w:uiPriority w:val="34"/>
    <w:qFormat/>
    <w:rsid w:val="00151258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151258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844D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C844DE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RCA-X15T</dc:creator>
  <cp:lastModifiedBy>DWZX-fingerprint</cp:lastModifiedBy>
  <cp:revision>14</cp:revision>
  <cp:lastPrinted>2025-05-29T08:48:00Z</cp:lastPrinted>
  <dcterms:created xsi:type="dcterms:W3CDTF">2024-03-26T03:24:00Z</dcterms:created>
  <dcterms:modified xsi:type="dcterms:W3CDTF">2025-05-29T08:53:00Z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45CEBA6AD8C448E8B9E047CE997CC2E2</vt:lpwstr>
  </property>
</Properties>
</file>