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cs="仿宋"/>
          <w:b/>
          <w:bCs/>
          <w:sz w:val="32"/>
          <w:szCs w:val="32"/>
        </w:rPr>
      </w:pPr>
      <w:bookmarkStart w:id="0" w:name="_Toc18578346"/>
      <w:bookmarkStart w:id="1" w:name="_Toc3019"/>
      <w:bookmarkStart w:id="2" w:name="_Toc11248"/>
      <w:r>
        <w:rPr>
          <w:rFonts w:hint="eastAsia" w:ascii="仿宋" w:hAnsi="仿宋" w:eastAsia="仿宋" w:cs="仿宋"/>
          <w:b/>
          <w:bCs/>
          <w:sz w:val="32"/>
          <w:szCs w:val="32"/>
        </w:rPr>
        <w:t>附件</w:t>
      </w:r>
      <w:r>
        <w:rPr>
          <w:rFonts w:ascii="仿宋" w:hAnsi="仿宋" w:eastAsia="仿宋" w:cs="仿宋"/>
          <w:b/>
          <w:bCs/>
          <w:sz w:val="32"/>
          <w:szCs w:val="32"/>
        </w:rPr>
        <w:t>1</w:t>
      </w:r>
      <w:r>
        <w:rPr>
          <w:rFonts w:hint="eastAsia" w:ascii="仿宋" w:hAnsi="仿宋" w:eastAsia="仿宋" w:cs="仿宋"/>
          <w:b/>
          <w:bCs/>
          <w:sz w:val="32"/>
          <w:szCs w:val="32"/>
        </w:rPr>
        <w:t>0</w:t>
      </w:r>
      <w:bookmarkEnd w:id="0"/>
      <w:bookmarkEnd w:id="1"/>
      <w:bookmarkEnd w:id="2"/>
    </w:p>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良渚实验室</w:t>
      </w:r>
      <w:r>
        <w:rPr>
          <w:rFonts w:ascii="Times New Roman" w:hAnsi="Times New Roman" w:eastAsia="黑体" w:cs="Times New Roman"/>
          <w:sz w:val="32"/>
          <w:szCs w:val="32"/>
        </w:rPr>
        <w:t>公共技术平台</w:t>
      </w:r>
    </w:p>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独立操作资格申请书</w:t>
      </w:r>
    </w:p>
    <w:p>
      <w:pPr>
        <w:snapToGrid w:val="0"/>
        <w:spacing w:line="360" w:lineRule="auto"/>
        <w:ind w:firstLine="640" w:firstLineChars="200"/>
        <w:jc w:val="center"/>
        <w:rPr>
          <w:rFonts w:ascii="Times New Roman" w:hAnsi="Times New Roman" w:cs="Times New Roman"/>
          <w:sz w:val="32"/>
          <w:szCs w:val="36"/>
        </w:rPr>
      </w:pPr>
    </w:p>
    <w:p>
      <w:pPr>
        <w:snapToGrid w:val="0"/>
        <w:spacing w:line="360" w:lineRule="auto"/>
        <w:ind w:firstLine="560" w:firstLineChars="200"/>
        <w:rPr>
          <w:rFonts w:ascii="仿宋" w:hAnsi="仿宋" w:eastAsia="仿宋" w:cs="仿宋"/>
          <w:sz w:val="28"/>
          <w:szCs w:val="32"/>
        </w:rPr>
      </w:pPr>
      <w:r>
        <w:rPr>
          <w:rFonts w:hint="eastAsia" w:ascii="仿宋" w:hAnsi="仿宋" w:eastAsia="仿宋" w:cs="仿宋"/>
          <w:sz w:val="28"/>
          <w:szCs w:val="32"/>
        </w:rPr>
        <w:t>因实验及工作需要，本人提出公共技术平台</w:t>
      </w:r>
      <w:bookmarkStart w:id="3" w:name="_GoBack"/>
      <w:r>
        <w:rPr>
          <w:rFonts w:hint="eastAsia" w:ascii="仿宋" w:hAnsi="仿宋" w:eastAsia="仿宋" w:cs="仿宋"/>
          <w:sz w:val="28"/>
          <w:szCs w:val="32"/>
          <w:u w:val="single"/>
        </w:rPr>
        <w:t>微量等温滴定仪</w:t>
      </w:r>
      <w:bookmarkEnd w:id="3"/>
      <w:r>
        <w:rPr>
          <w:rFonts w:hint="eastAsia" w:ascii="仿宋" w:hAnsi="仿宋" w:eastAsia="仿宋" w:cs="仿宋"/>
          <w:sz w:val="28"/>
          <w:szCs w:val="32"/>
          <w:u w:val="single"/>
        </w:rPr>
        <w:t xml:space="preserve"> （仪器编号：20039772，TA</w:t>
      </w:r>
      <w:r>
        <w:rPr>
          <w:rFonts w:hint="eastAsia" w:ascii="仿宋" w:hAnsi="仿宋" w:eastAsia="仿宋" w:cs="仿宋"/>
          <w:sz w:val="28"/>
          <w:szCs w:val="32"/>
          <w:u w:val="single"/>
        </w:rPr>
        <w:tab/>
      </w:r>
      <w:r>
        <w:rPr>
          <w:rFonts w:hint="eastAsia" w:ascii="仿宋" w:hAnsi="仿宋" w:eastAsia="仿宋" w:cs="仿宋"/>
          <w:sz w:val="28"/>
          <w:szCs w:val="32"/>
          <w:u w:val="single"/>
        </w:rPr>
        <w:t>NanoITC）</w:t>
      </w:r>
      <w:r>
        <w:rPr>
          <w:rFonts w:hint="eastAsia" w:ascii="仿宋" w:hAnsi="仿宋" w:eastAsia="仿宋" w:cs="仿宋"/>
          <w:sz w:val="28"/>
          <w:szCs w:val="32"/>
        </w:rPr>
        <w:t>独立操作资格申请。</w:t>
      </w:r>
    </w:p>
    <w:p>
      <w:pPr>
        <w:snapToGrid w:val="0"/>
        <w:spacing w:line="360" w:lineRule="auto"/>
        <w:ind w:firstLine="560" w:firstLineChars="200"/>
        <w:rPr>
          <w:rFonts w:ascii="仿宋" w:hAnsi="仿宋" w:eastAsia="仿宋" w:cs="仿宋"/>
          <w:b/>
          <w:sz w:val="28"/>
          <w:szCs w:val="32"/>
          <w:u w:val="single"/>
        </w:rPr>
      </w:pPr>
      <w:r>
        <w:rPr>
          <w:rFonts w:hint="eastAsia" w:ascii="仿宋" w:hAnsi="仿宋" w:eastAsia="仿宋" w:cs="仿宋"/>
          <w:sz w:val="28"/>
          <w:szCs w:val="32"/>
        </w:rPr>
        <w:t>本人按照公共技术平台规章制度，认真学习仪器使用方法及操作规程，严格遵守各分平台的《实验室安全条例》和《独立操作资格管理规定》。在获得使用资格后，会严格按照公共技术平台管理条例使用该仪器，爱护仪器设备，规范操作。在使用过程中，</w:t>
      </w:r>
      <w:r>
        <w:rPr>
          <w:rFonts w:hint="eastAsia" w:ascii="仿宋" w:hAnsi="仿宋" w:eastAsia="仿宋" w:cs="仿宋"/>
          <w:b/>
          <w:sz w:val="28"/>
          <w:szCs w:val="32"/>
          <w:u w:val="single"/>
        </w:rPr>
        <w:t>不听从平台技术人员指导、以及违反规定操作程序引起的仪器损坏，其维修费用由本人所在课题组承担，具体参照《良渚实验室公共技术平台管理条例》执行。</w:t>
      </w:r>
    </w:p>
    <w:p>
      <w:pPr>
        <w:snapToGrid w:val="0"/>
        <w:spacing w:line="360" w:lineRule="auto"/>
        <w:ind w:firstLine="420" w:firstLineChars="150"/>
        <w:rPr>
          <w:rFonts w:ascii="仿宋" w:hAnsi="仿宋" w:eastAsia="仿宋" w:cs="仿宋"/>
          <w:sz w:val="28"/>
          <w:szCs w:val="32"/>
        </w:rPr>
      </w:pPr>
    </w:p>
    <w:p>
      <w:pPr>
        <w:snapToGrid w:val="0"/>
        <w:spacing w:line="360" w:lineRule="auto"/>
        <w:rPr>
          <w:rFonts w:ascii="仿宋" w:hAnsi="仿宋" w:eastAsia="仿宋" w:cs="仿宋"/>
          <w:spacing w:val="-2"/>
          <w:sz w:val="28"/>
          <w:szCs w:val="32"/>
        </w:rPr>
      </w:pPr>
      <w:r>
        <w:rPr>
          <w:rFonts w:hint="eastAsia" w:ascii="仿宋" w:hAnsi="仿宋" w:eastAsia="仿宋" w:cs="仿宋"/>
          <w:spacing w:val="-2"/>
          <w:sz w:val="28"/>
          <w:szCs w:val="32"/>
        </w:rPr>
        <w:t>申请人姓名、学号/工号（此处同一课题组可以列多个名字，只有具有独立操作资格的用户才可以在浙大仪器共享平台上预约该仪器）：</w:t>
      </w:r>
    </w:p>
    <w:p>
      <w:pPr>
        <w:snapToGrid w:val="0"/>
        <w:spacing w:line="360" w:lineRule="auto"/>
        <w:rPr>
          <w:rFonts w:hint="default" w:ascii="仿宋" w:hAnsi="仿宋" w:eastAsia="仿宋" w:cs="仿宋"/>
          <w:sz w:val="28"/>
          <w:szCs w:val="32"/>
          <w:u w:val="none"/>
          <w:lang w:val="en-US" w:eastAsia="zh-CN"/>
        </w:rPr>
      </w:pPr>
      <w:r>
        <w:rPr>
          <w:rFonts w:ascii="仿宋" w:hAnsi="仿宋" w:eastAsia="仿宋" w:cs="仿宋"/>
          <w:sz w:val="28"/>
          <w:szCs w:val="32"/>
          <w:u w:val="none"/>
        </w:rPr>
        <w:t>_____________________________________________</w:t>
      </w: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ind w:left="440" w:leftChars="200" w:firstLine="4678" w:firstLineChars="1671"/>
        <w:rPr>
          <w:rFonts w:ascii="仿宋" w:hAnsi="仿宋" w:eastAsia="仿宋" w:cs="仿宋"/>
          <w:sz w:val="28"/>
          <w:szCs w:val="28"/>
        </w:rPr>
      </w:pPr>
      <w:r>
        <w:rPr>
          <w:rFonts w:hint="eastAsia" w:ascii="仿宋" w:hAnsi="仿宋" w:eastAsia="仿宋" w:cs="仿宋"/>
          <w:sz w:val="28"/>
          <w:szCs w:val="28"/>
        </w:rPr>
        <w:t xml:space="preserve">申请日期： </w:t>
      </w:r>
      <w:r>
        <w:rPr>
          <w:rFonts w:ascii="仿宋" w:hAnsi="仿宋" w:eastAsia="仿宋" w:cs="仿宋"/>
          <w:sz w:val="28"/>
          <w:szCs w:val="28"/>
        </w:rPr>
        <w:t xml:space="preserve">   </w:t>
      </w:r>
    </w:p>
    <w:p>
      <w:pPr>
        <w:snapToGrid w:val="0"/>
        <w:spacing w:line="360" w:lineRule="auto"/>
        <w:ind w:left="440" w:leftChars="200" w:firstLine="4678" w:firstLineChars="1671"/>
        <w:rPr>
          <w:rFonts w:ascii="仿宋" w:hAnsi="仿宋" w:eastAsia="仿宋" w:cs="仿宋"/>
          <w:sz w:val="28"/>
          <w:szCs w:val="28"/>
        </w:rPr>
      </w:pPr>
      <w:r>
        <w:rPr>
          <w:rFonts w:hint="eastAsia" w:ascii="仿宋" w:hAnsi="仿宋" w:eastAsia="仿宋" w:cs="仿宋"/>
          <w:sz w:val="28"/>
          <w:szCs w:val="28"/>
        </w:rPr>
        <w:t xml:space="preserve">申请人单位： </w:t>
      </w:r>
      <w:r>
        <w:rPr>
          <w:rFonts w:ascii="仿宋" w:hAnsi="仿宋" w:eastAsia="仿宋" w:cs="仿宋"/>
          <w:sz w:val="28"/>
          <w:szCs w:val="28"/>
        </w:rPr>
        <w:t xml:space="preserve"> </w:t>
      </w:r>
    </w:p>
    <w:p>
      <w:pPr>
        <w:snapToGrid w:val="0"/>
        <w:spacing w:line="360" w:lineRule="auto"/>
        <w:ind w:left="440" w:leftChars="200" w:firstLine="4678" w:firstLineChars="1671"/>
        <w:rPr>
          <w:rFonts w:ascii="仿宋" w:hAnsi="仿宋" w:eastAsia="仿宋" w:cs="仿宋"/>
          <w:sz w:val="28"/>
          <w:szCs w:val="28"/>
        </w:rPr>
      </w:pPr>
      <w:r>
        <w:rPr>
          <w:rFonts w:hint="eastAsia" w:ascii="仿宋" w:hAnsi="仿宋" w:eastAsia="仿宋" w:cs="仿宋"/>
          <w:sz w:val="28"/>
          <w:szCs w:val="28"/>
        </w:rPr>
        <w:t xml:space="preserve">导师签字： </w:t>
      </w:r>
      <w:r>
        <w:rPr>
          <w:rFonts w:ascii="仿宋" w:hAnsi="仿宋" w:eastAsia="仿宋" w:cs="仿宋"/>
          <w:sz w:val="28"/>
          <w:szCs w:val="28"/>
        </w:rPr>
        <w:t xml:space="preserve">   </w:t>
      </w:r>
    </w:p>
    <w:p>
      <w:pPr>
        <w:snapToGrid w:val="0"/>
        <w:spacing w:line="360" w:lineRule="auto"/>
      </w:pPr>
    </w:p>
    <w:p>
      <w:pPr>
        <w:snapToGrid w:val="0"/>
        <w:spacing w:line="360" w:lineRule="auto"/>
      </w:pPr>
    </w:p>
    <w:p>
      <w:pPr>
        <w:snapToGrid w:val="0"/>
        <w:spacing w:line="360" w:lineRule="auto"/>
      </w:pPr>
      <w:r>
        <w:rPr>
          <w:rFonts w:hint="eastAsia"/>
        </w:rPr>
        <w:t>注：可以提交纸质版或电子版，如果是电子版，同样需要签字。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kYTBhYzQwMjU4YWFjODVjNmYwYzRmZTVmNmEwNTkifQ=="/>
  </w:docVars>
  <w:rsids>
    <w:rsidRoot w:val="00BF67DB"/>
    <w:rsid w:val="00034E52"/>
    <w:rsid w:val="00080C12"/>
    <w:rsid w:val="00093AAA"/>
    <w:rsid w:val="0010618A"/>
    <w:rsid w:val="00155B14"/>
    <w:rsid w:val="001713F7"/>
    <w:rsid w:val="0017175A"/>
    <w:rsid w:val="00191165"/>
    <w:rsid w:val="00250C51"/>
    <w:rsid w:val="003409B0"/>
    <w:rsid w:val="003C7219"/>
    <w:rsid w:val="00426603"/>
    <w:rsid w:val="00464482"/>
    <w:rsid w:val="004A09F8"/>
    <w:rsid w:val="00543926"/>
    <w:rsid w:val="006870A0"/>
    <w:rsid w:val="00690878"/>
    <w:rsid w:val="006947C3"/>
    <w:rsid w:val="007151E2"/>
    <w:rsid w:val="00735251"/>
    <w:rsid w:val="007B29F8"/>
    <w:rsid w:val="007E77C1"/>
    <w:rsid w:val="00853A76"/>
    <w:rsid w:val="008B661A"/>
    <w:rsid w:val="008D0048"/>
    <w:rsid w:val="00980B81"/>
    <w:rsid w:val="00A021F6"/>
    <w:rsid w:val="00A556FA"/>
    <w:rsid w:val="00A60CB5"/>
    <w:rsid w:val="00A72ECC"/>
    <w:rsid w:val="00A75299"/>
    <w:rsid w:val="00A94896"/>
    <w:rsid w:val="00A9716D"/>
    <w:rsid w:val="00B15551"/>
    <w:rsid w:val="00B331BD"/>
    <w:rsid w:val="00BF67DB"/>
    <w:rsid w:val="00C02492"/>
    <w:rsid w:val="00C34CCA"/>
    <w:rsid w:val="00C37E0A"/>
    <w:rsid w:val="00C54665"/>
    <w:rsid w:val="00CB23C0"/>
    <w:rsid w:val="00CE03CD"/>
    <w:rsid w:val="00D21734"/>
    <w:rsid w:val="00D2280F"/>
    <w:rsid w:val="00D22979"/>
    <w:rsid w:val="00D64EF9"/>
    <w:rsid w:val="00DD553D"/>
    <w:rsid w:val="00EB57EE"/>
    <w:rsid w:val="00F1168E"/>
    <w:rsid w:val="00F47D12"/>
    <w:rsid w:val="00FC5A1A"/>
    <w:rsid w:val="1415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宋体" w:hAnsi="宋体" w:eastAsia="宋体" w:cs="宋体"/>
      <w:kern w:val="0"/>
      <w:sz w:val="18"/>
      <w:szCs w:val="18"/>
      <w:lang w:val="zh-CN" w:bidi="zh-CN"/>
    </w:rPr>
  </w:style>
  <w:style w:type="character" w:customStyle="1" w:styleId="7">
    <w:name w:val="页脚 字符"/>
    <w:basedOn w:val="5"/>
    <w:link w:val="2"/>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409</Characters>
  <Lines>3</Lines>
  <Paragraphs>1</Paragraphs>
  <TotalTime>3</TotalTime>
  <ScaleCrop>false</ScaleCrop>
  <LinksUpToDate>false</LinksUpToDate>
  <CharactersWithSpaces>432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2022-01-29T06:46:00Z</dcterms:created>
  <dc:creator>Acer</dc:creator>
  <cp:lastModifiedBy>那个少年</cp:lastModifiedBy>
  <dcterms:modified xsi:type="dcterms:W3CDTF">2023-03-07T07:46:16Z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6D48BE8E6F2245329EF1DDFFF9834B60</vt:lpwstr>
  </property>
</Properties>
</file>