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FF4D2" w14:textId="157861D5" w:rsidR="00534DD4" w:rsidRDefault="00534DD4">
      <w:pPr>
        <w:rPr>
          <w:rFonts w:hint="eastAsia"/>
        </w:rPr>
      </w:pPr>
      <w:proofErr w:type="gramStart"/>
      <w:r>
        <w:rPr>
          <w:rFonts w:hint="eastAsia"/>
        </w:rPr>
        <w:t>微信公众号</w:t>
      </w:r>
      <w:proofErr w:type="gramEnd"/>
      <w:r>
        <w:rPr>
          <w:rFonts w:hint="eastAsia"/>
        </w:rPr>
        <w:t>-贝克曼库尔特生命科学-走进小贝-小贝学习中心</w:t>
      </w:r>
    </w:p>
    <w:p w14:paraId="19B48641" w14:textId="77777777" w:rsidR="00534DD4" w:rsidRDefault="00534DD4">
      <w:pPr>
        <w:rPr>
          <w:rFonts w:hint="eastAsia"/>
        </w:rPr>
      </w:pPr>
    </w:p>
    <w:p w14:paraId="37DC1931" w14:textId="611D5B3B" w:rsidR="00534DD4" w:rsidRDefault="00534DD4">
      <w:pPr>
        <w:rPr>
          <w:rFonts w:hint="eastAsia"/>
        </w:rPr>
      </w:pPr>
      <w:r>
        <w:rPr>
          <w:rFonts w:hint="eastAsia"/>
        </w:rPr>
        <w:t>或直接打开以下网页链接：</w:t>
      </w:r>
    </w:p>
    <w:p w14:paraId="407869DE" w14:textId="3D8F271B" w:rsidR="000319DF" w:rsidRDefault="00534DD4">
      <w:pPr>
        <w:rPr>
          <w:rFonts w:hint="eastAsia"/>
        </w:rPr>
      </w:pPr>
      <w:hyperlink r:id="rId4" w:history="1">
        <w:r w:rsidRPr="00534DD4">
          <w:rPr>
            <w:rStyle w:val="a3"/>
          </w:rPr>
          <w:t>小贝学习中心|超速离心机|贝克曼库尔特 (mybeckman.cn)</w:t>
        </w:r>
      </w:hyperlink>
    </w:p>
    <w:p w14:paraId="7F0F05D8" w14:textId="77777777" w:rsidR="00534DD4" w:rsidRDefault="00534DD4">
      <w:pPr>
        <w:rPr>
          <w:rFonts w:hint="eastAsia"/>
        </w:rPr>
      </w:pPr>
    </w:p>
    <w:p w14:paraId="49769DA6" w14:textId="743C7009" w:rsidR="00534DD4" w:rsidRDefault="00534DD4">
      <w:r>
        <w:rPr>
          <w:rFonts w:hint="eastAsia"/>
        </w:rPr>
        <w:t>注：需注册登录</w:t>
      </w:r>
    </w:p>
    <w:p w14:paraId="37A45063" w14:textId="77777777" w:rsidR="00C968F7" w:rsidRDefault="00C968F7">
      <w:pPr>
        <w:rPr>
          <w:rFonts w:hint="eastAsia"/>
        </w:rPr>
      </w:pPr>
    </w:p>
    <w:p w14:paraId="0589C67F" w14:textId="51D8DDBB" w:rsidR="00C968F7" w:rsidRDefault="00C968F7">
      <w:pPr>
        <w:rPr>
          <w:rFonts w:hint="eastAsia"/>
        </w:rPr>
      </w:pPr>
      <w:r w:rsidRPr="00C968F7">
        <w:drawing>
          <wp:inline distT="0" distB="0" distL="0" distR="0" wp14:anchorId="07BF1DC3" wp14:editId="5521C811">
            <wp:extent cx="5274310" cy="5313680"/>
            <wp:effectExtent l="0" t="0" r="2540" b="1270"/>
            <wp:docPr id="20482423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423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1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6"/>
    <w:rsid w:val="000319DF"/>
    <w:rsid w:val="00534DD4"/>
    <w:rsid w:val="007B70F5"/>
    <w:rsid w:val="00812B16"/>
    <w:rsid w:val="00C677C6"/>
    <w:rsid w:val="00C9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0AC5E"/>
  <w15:chartTrackingRefBased/>
  <w15:docId w15:val="{30458916-DB90-4D33-979D-DC101389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4D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4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resources.mybeckman.cn/product/centrifuge/ultracentrifuges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艺佳 王</dc:creator>
  <cp:keywords/>
  <dc:description/>
  <cp:lastModifiedBy>艺佳 王</cp:lastModifiedBy>
  <cp:revision>4</cp:revision>
  <dcterms:created xsi:type="dcterms:W3CDTF">2024-11-18T08:03:00Z</dcterms:created>
  <dcterms:modified xsi:type="dcterms:W3CDTF">2024-11-18T08:06:00Z</dcterms:modified>
</cp:coreProperties>
</file>