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2F84" w14:textId="17CE3D76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SimHei" w:hAnsi="Times New Roman" w:cs="Times New Roman"/>
          <w:sz w:val="30"/>
          <w:szCs w:val="30"/>
        </w:rPr>
      </w:pPr>
      <w:r w:rsidRPr="008558DF">
        <w:rPr>
          <w:rFonts w:ascii="Times New Roman" w:eastAsia="SimHei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SimHei" w:hAnsi="Times New Roman" w:cs="Times New Roman"/>
          <w:sz w:val="30"/>
          <w:szCs w:val="30"/>
        </w:rPr>
        <w:t>送样单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11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月版）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1146"/>
        <w:gridCol w:w="3827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33BC1A6C" w:rsidR="005B6662" w:rsidRPr="005B6662" w:rsidRDefault="005B6662" w:rsidP="005B6662">
            <w:pPr>
              <w:jc w:val="left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197F88" w:rsidRPr="00197F88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代谢组质谱分析系统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197F88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Orbitrap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 xml:space="preserve"> MS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，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ESI)</w:t>
            </w:r>
          </w:p>
          <w:p w14:paraId="692EA40C" w14:textId="7A94B027" w:rsidR="001D404A" w:rsidRPr="001D404A" w:rsidRDefault="005B6662" w:rsidP="005B6662">
            <w:pPr>
              <w:jc w:val="left"/>
              <w:rPr>
                <w:b/>
                <w:bCs/>
              </w:rPr>
            </w:pP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r w:rsidR="00197F88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Exploris 240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 xml:space="preserve">, </w:t>
            </w:r>
            <w:r w:rsidR="00197F88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Thermo</w:t>
            </w:r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49811F14" w:rsidR="007E0D1C" w:rsidRDefault="009B2D8A" w:rsidP="009B2D8A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TIME \@ "yyyy/M/d"</w:instrText>
            </w:r>
            <w:r>
              <w:instrText xml:space="preserve"> </w:instrText>
            </w:r>
            <w:r>
              <w:fldChar w:fldCharType="separate"/>
            </w:r>
            <w:r w:rsidR="007A6111">
              <w:rPr>
                <w:noProof/>
              </w:rPr>
              <w:t>2024/11/25</w:t>
            </w:r>
            <w:r>
              <w:fldChar w:fldCharType="end"/>
            </w:r>
          </w:p>
        </w:tc>
        <w:tc>
          <w:tcPr>
            <w:tcW w:w="4973" w:type="dxa"/>
            <w:gridSpan w:val="2"/>
            <w:vMerge w:val="restart"/>
          </w:tcPr>
          <w:p w14:paraId="5F5EC294" w14:textId="77777777" w:rsidR="007E0D1C" w:rsidRDefault="007E0D1C" w:rsidP="001D404A">
            <w:pPr>
              <w:jc w:val="left"/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预约系统样品编号，2字母+8数字）</w:t>
            </w:r>
          </w:p>
          <w:tbl>
            <w:tblPr>
              <w:tblStyle w:val="TableGrid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3"/>
              <w:gridCol w:w="593"/>
              <w:gridCol w:w="594"/>
              <w:gridCol w:w="594"/>
              <w:gridCol w:w="594"/>
            </w:tblGrid>
            <w:tr w:rsidR="005B6662" w14:paraId="2A7CE91B" w14:textId="77777777" w:rsidTr="005B6662">
              <w:trPr>
                <w:trHeight w:val="567"/>
              </w:trPr>
              <w:tc>
                <w:tcPr>
                  <w:tcW w:w="593" w:type="dxa"/>
                </w:tcPr>
                <w:p w14:paraId="782526F5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44547C24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782B43B9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2ED1F776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480F2908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4" w:type="dxa"/>
                </w:tcPr>
                <w:p w14:paraId="08A5F678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4" w:type="dxa"/>
                </w:tcPr>
                <w:p w14:paraId="61ED15E9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4" w:type="dxa"/>
                </w:tcPr>
                <w:p w14:paraId="5F6E6DF3" w14:textId="77777777" w:rsidR="005B6662" w:rsidRDefault="005B6662" w:rsidP="001D404A">
                  <w:pPr>
                    <w:jc w:val="left"/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</w:pPr>
          </w:p>
        </w:tc>
        <w:tc>
          <w:tcPr>
            <w:tcW w:w="4973" w:type="dxa"/>
            <w:gridSpan w:val="2"/>
            <w:vMerge/>
          </w:tcPr>
          <w:p w14:paraId="72554EA0" w14:textId="77777777" w:rsidR="007E0D1C" w:rsidRDefault="007E0D1C" w:rsidP="001D404A">
            <w:pPr>
              <w:jc w:val="left"/>
            </w:pPr>
          </w:p>
        </w:tc>
      </w:tr>
      <w:tr w:rsidR="007E0D1C" w14:paraId="7DB46170" w14:textId="77777777" w:rsidTr="00311241">
        <w:tc>
          <w:tcPr>
            <w:tcW w:w="4949" w:type="dxa"/>
            <w:gridSpan w:val="2"/>
            <w:shd w:val="clear" w:color="auto" w:fill="F2F2F2" w:themeFill="background1" w:themeFillShade="F2"/>
          </w:tcPr>
          <w:p w14:paraId="3B271D2F" w14:textId="6972F200" w:rsidR="007E0D1C" w:rsidRPr="001D404A" w:rsidRDefault="007E0D1C" w:rsidP="001D404A">
            <w:pPr>
              <w:jc w:val="center"/>
              <w:rPr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73" w:type="dxa"/>
            <w:gridSpan w:val="2"/>
            <w:shd w:val="clear" w:color="auto" w:fill="F2F2F2" w:themeFill="background1" w:themeFillShade="F2"/>
          </w:tcPr>
          <w:p w14:paraId="595DC751" w14:textId="766905A4" w:rsidR="007E0D1C" w:rsidRPr="001D404A" w:rsidRDefault="007E0D1C" w:rsidP="001D404A">
            <w:pPr>
              <w:jc w:val="center"/>
              <w:rPr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7E0D1C" w14:paraId="29DF0319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73" w:type="dxa"/>
            <w:vAlign w:val="center"/>
          </w:tcPr>
          <w:p w14:paraId="19B619FB" w14:textId="77777777" w:rsidR="007E0D1C" w:rsidRDefault="007E0D1C" w:rsidP="009B2D8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7A0F710C" w14:textId="1EAE7192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14:paraId="3D70C269" w14:textId="77777777" w:rsidR="007E0D1C" w:rsidRDefault="007E0D1C" w:rsidP="009B2D8A">
            <w:pPr>
              <w:jc w:val="center"/>
            </w:pPr>
          </w:p>
        </w:tc>
      </w:tr>
      <w:tr w:rsidR="007E0D1C" w14:paraId="1374474A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73" w:type="dxa"/>
            <w:vAlign w:val="center"/>
          </w:tcPr>
          <w:p w14:paraId="267A008B" w14:textId="77777777" w:rsidR="007E0D1C" w:rsidRDefault="007E0D1C" w:rsidP="009B2D8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317388B9" w14:textId="47935C0E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827" w:type="dxa"/>
            <w:vAlign w:val="center"/>
          </w:tcPr>
          <w:p w14:paraId="3850EBD6" w14:textId="77777777" w:rsidR="007E0D1C" w:rsidRDefault="007E0D1C" w:rsidP="009B2D8A">
            <w:pPr>
              <w:jc w:val="center"/>
            </w:pPr>
          </w:p>
        </w:tc>
      </w:tr>
      <w:tr w:rsidR="007E0D1C" w14:paraId="49C356F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673" w:type="dxa"/>
            <w:vAlign w:val="center"/>
          </w:tcPr>
          <w:p w14:paraId="1143E9AD" w14:textId="77777777" w:rsidR="007E0D1C" w:rsidRDefault="007E0D1C" w:rsidP="009B2D8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75684FA9" w14:textId="4C095AA9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vAlign w:val="center"/>
          </w:tcPr>
          <w:p w14:paraId="3DC500FA" w14:textId="77777777" w:rsidR="007E0D1C" w:rsidRDefault="007E0D1C" w:rsidP="009B2D8A">
            <w:pPr>
              <w:jc w:val="center"/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SimHei" w:eastAsia="SimHei" w:hAnsi="SimHei" w:cs="Times New Roman"/>
          <w:b/>
          <w:kern w:val="0"/>
          <w:sz w:val="24"/>
          <w:szCs w:val="24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2"/>
        <w:gridCol w:w="1701"/>
        <w:gridCol w:w="1882"/>
        <w:gridCol w:w="1687"/>
      </w:tblGrid>
      <w:tr w:rsidR="00F93A1E" w:rsidRPr="00877D0F" w14:paraId="223FCB9C" w14:textId="77777777" w:rsidTr="009422C3">
        <w:trPr>
          <w:trHeight w:val="600"/>
          <w:jc w:val="center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E4C357" w14:textId="77777777" w:rsidR="00F93A1E" w:rsidRPr="00877D0F" w:rsidRDefault="00F93A1E" w:rsidP="001D404A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SimHei" w:eastAsia="SimHei" w:hAnsi="SimHei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7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282C7" w14:textId="643C9EC5" w:rsidR="00F93A1E" w:rsidRPr="00F93A1E" w:rsidRDefault="00F93A1E" w:rsidP="00206DC2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化学实验中心</w:t>
            </w: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101</w:t>
            </w: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F4159A" w:rsidRPr="00877D0F" w14:paraId="4CA9764A" w14:textId="77777777" w:rsidTr="00F4159A">
        <w:trPr>
          <w:trHeight w:val="600"/>
          <w:jc w:val="center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DD6" w14:textId="77777777" w:rsidR="00F4159A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样品名</w:t>
            </w:r>
          </w:p>
          <w:p w14:paraId="58F98D02" w14:textId="45F6ACF0" w:rsidR="00F4159A" w:rsidRPr="00877D0F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（请简单明了，用于数据文件命名）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4C7" w14:textId="77777777" w:rsidR="00F4159A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溶剂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组分</w:t>
            </w:r>
          </w:p>
          <w:p w14:paraId="78A37B83" w14:textId="68075478" w:rsidR="00F4159A" w:rsidRPr="00877D0F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Pr="00F4159A"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  <w:t>固体样品请注明溶解所需的适合溶剂</w:t>
            </w: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3C4" w14:textId="77777777" w:rsidR="00F4159A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液相方法</w:t>
            </w:r>
          </w:p>
          <w:p w14:paraId="7A6FEC03" w14:textId="54C4FE01" w:rsidR="00F4159A" w:rsidRPr="00877D0F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反相，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HILIC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或其他</w:t>
            </w: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ED1" w14:textId="77777777" w:rsidR="00F4159A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目标物分子量</w:t>
            </w:r>
          </w:p>
          <w:p w14:paraId="32BE1CF0" w14:textId="0B6A0DD1" w:rsidR="00F4159A" w:rsidRPr="00877D0F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精确质量或者大概质量范围</w:t>
            </w: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8E1C1" w14:textId="45BB8E6D" w:rsidR="00F4159A" w:rsidRPr="00877D0F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F4159A" w:rsidRPr="00877D0F" w14:paraId="5074E359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C2BD22C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2A9AEE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BA368A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CCB35DA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ADDF7B7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117365E5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2F42AC31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BD4ABFE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51DD0C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E99DB57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F808B78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2F3B9E77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318B9DE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9F2B8D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38EB4B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EA788F8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C3E5B25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7E007F10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3841E73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90CCC9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0D1EE7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6673C44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17FC6F5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4BA20B88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D3B172C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F4A196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F97AB5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7E52E98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E3969F1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</w:tbl>
    <w:p w14:paraId="194E68AD" w14:textId="77777777" w:rsidR="001D404A" w:rsidRDefault="001D404A" w:rsidP="00F4159A">
      <w:pPr>
        <w:rPr>
          <w:rFonts w:ascii="SimHei" w:eastAsia="SimHei" w:hAnsi="SimHei" w:cs="Times New Roman"/>
          <w:b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6"/>
        <w:gridCol w:w="3560"/>
      </w:tblGrid>
      <w:tr w:rsidR="001D404A" w:rsidRPr="00877D0F" w14:paraId="58928B63" w14:textId="6D325FC7" w:rsidTr="00311241">
        <w:trPr>
          <w:trHeight w:val="6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SimHei" w:eastAsia="SimHei" w:hAnsi="SimHei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F4159A">
        <w:trPr>
          <w:trHeight w:val="4296"/>
          <w:jc w:val="center"/>
        </w:trPr>
        <w:tc>
          <w:tcPr>
            <w:tcW w:w="63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164" w14:textId="5EDD3877" w:rsidR="009B2D8A" w:rsidRPr="009B2D8A" w:rsidRDefault="001F7637" w:rsidP="009B2D8A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1F7637">
              <w:rPr>
                <w:rFonts w:ascii="SimHei" w:eastAsia="SimHei" w:hAnsi="SimHei" w:cs="Times New Roman" w:hint="eastAsia"/>
                <w:bCs/>
                <w:kern w:val="0"/>
                <w:sz w:val="24"/>
                <w:szCs w:val="24"/>
              </w:rPr>
              <w:t>（样品、方法特殊要求等）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B2B807" w14:textId="77777777" w:rsidR="00856C74" w:rsidRDefault="00856C74" w:rsidP="00856C7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仪器线上预约页面（电脑端）</w:t>
            </w:r>
          </w:p>
          <w:p w14:paraId="654AD648" w14:textId="77777777" w:rsidR="00856C74" w:rsidRPr="00A54539" w:rsidRDefault="00856C74" w:rsidP="00856C7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 w:val="14"/>
                <w:szCs w:val="14"/>
              </w:rPr>
            </w:pPr>
            <w:hyperlink r:id="rId6" w:history="1">
              <w:r w:rsidRPr="00A54539">
                <w:rPr>
                  <w:rStyle w:val="Hyperlink"/>
                  <w:rFonts w:ascii="Times New Roman" w:eastAsia="SimSun" w:hAnsi="Times New Roman" w:cs="Times New Roman"/>
                  <w:b/>
                  <w:kern w:val="0"/>
                  <w:sz w:val="14"/>
                  <w:szCs w:val="14"/>
                </w:rPr>
                <w:t>https://atc.zju.edu.cn/instrument/detail-</w:t>
              </w:r>
              <w:r w:rsidRPr="00A54539">
                <w:rPr>
                  <w:rStyle w:val="Hyperlink"/>
                  <w:rFonts w:ascii="Times New Roman" w:eastAsia="SimSun" w:hAnsi="Times New Roman" w:cs="Times New Roman" w:hint="eastAsia"/>
                  <w:b/>
                  <w:kern w:val="0"/>
                  <w:sz w:val="14"/>
                  <w:szCs w:val="14"/>
                </w:rPr>
                <w:t>4425</w:t>
              </w:r>
              <w:r w:rsidRPr="00A54539">
                <w:rPr>
                  <w:rStyle w:val="Hyperlink"/>
                  <w:rFonts w:ascii="Times New Roman" w:eastAsia="SimSun" w:hAnsi="Times New Roman" w:cs="Times New Roman"/>
                  <w:b/>
                  <w:kern w:val="0"/>
                  <w:sz w:val="14"/>
                  <w:szCs w:val="14"/>
                </w:rPr>
                <w:t>.html</w:t>
              </w:r>
            </w:hyperlink>
          </w:p>
          <w:p w14:paraId="030B7E06" w14:textId="77777777" w:rsidR="00856C74" w:rsidRDefault="00856C74" w:rsidP="00856C7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微信扫码预约</w:t>
            </w:r>
          </w:p>
          <w:p w14:paraId="6AEE54F0" w14:textId="77777777" w:rsidR="00856C74" w:rsidRDefault="00856C74" w:rsidP="00856C7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0"/>
                <w:szCs w:val="21"/>
              </w:rPr>
              <w:drawing>
                <wp:inline distT="0" distB="0" distL="0" distR="0" wp14:anchorId="543D7433" wp14:editId="7D2089EC">
                  <wp:extent cx="1080000" cy="1080000"/>
                  <wp:effectExtent l="0" t="0" r="6350" b="6350"/>
                  <wp:docPr id="13342482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48261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7EB2D" w14:textId="6F56D41D" w:rsidR="00D15804" w:rsidRPr="00D15804" w:rsidRDefault="0007390F" w:rsidP="00D345E5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首次</w:t>
            </w:r>
            <w:r w:rsid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微信扫码</w:t>
            </w:r>
            <w:r w:rsidR="00D15804"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="00D15804" w:rsidRPr="007108C5">
              <w:rPr>
                <w:rFonts w:ascii="Times New Roman" w:eastAsia="SimSun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 w:rsidR="007108C5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="00D15804"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 w:rsidR="007108C5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="00D15804"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="0021290B" w:rsidRPr="0021290B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="00D15804" w:rsidRPr="0021290B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="00D15804"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2C679530" w14:textId="2F39C1DC" w:rsidR="00D345E5" w:rsidRDefault="00D345E5" w:rsidP="00D345E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2B03A5C5" w:rsidR="00D345E5" w:rsidRPr="005A1F37" w:rsidRDefault="00D345E5" w:rsidP="005A1F37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Hyperlink"/>
                  <w:rFonts w:ascii="Times New Roman" w:eastAsia="SimSun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/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D82E" w14:textId="77777777" w:rsidR="00972FDF" w:rsidRDefault="00972FDF" w:rsidP="007108C5">
      <w:r>
        <w:separator/>
      </w:r>
    </w:p>
  </w:endnote>
  <w:endnote w:type="continuationSeparator" w:id="0">
    <w:p w14:paraId="4988898A" w14:textId="77777777" w:rsidR="00972FDF" w:rsidRDefault="00972FDF" w:rsidP="007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717EC" w14:textId="77777777" w:rsidR="00972FDF" w:rsidRDefault="00972FDF" w:rsidP="007108C5">
      <w:r>
        <w:separator/>
      </w:r>
    </w:p>
  </w:footnote>
  <w:footnote w:type="continuationSeparator" w:id="0">
    <w:p w14:paraId="540A1E29" w14:textId="77777777" w:rsidR="00972FDF" w:rsidRDefault="00972FDF" w:rsidP="007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165AF"/>
    <w:rsid w:val="00021C5C"/>
    <w:rsid w:val="00054CF8"/>
    <w:rsid w:val="0007390F"/>
    <w:rsid w:val="000C33B9"/>
    <w:rsid w:val="000D19C8"/>
    <w:rsid w:val="00197F88"/>
    <w:rsid w:val="001D404A"/>
    <w:rsid w:val="001F67A6"/>
    <w:rsid w:val="001F7637"/>
    <w:rsid w:val="0021290B"/>
    <w:rsid w:val="00264503"/>
    <w:rsid w:val="002807FB"/>
    <w:rsid w:val="002B1D22"/>
    <w:rsid w:val="002B2C90"/>
    <w:rsid w:val="002D5D8B"/>
    <w:rsid w:val="003103AF"/>
    <w:rsid w:val="00311241"/>
    <w:rsid w:val="003A7E4C"/>
    <w:rsid w:val="003E7B7C"/>
    <w:rsid w:val="004A4C7D"/>
    <w:rsid w:val="00534314"/>
    <w:rsid w:val="005449B1"/>
    <w:rsid w:val="00556B3A"/>
    <w:rsid w:val="00582178"/>
    <w:rsid w:val="005A1F37"/>
    <w:rsid w:val="005B6662"/>
    <w:rsid w:val="005D7677"/>
    <w:rsid w:val="005D7A23"/>
    <w:rsid w:val="005E15E6"/>
    <w:rsid w:val="006864C2"/>
    <w:rsid w:val="006D607C"/>
    <w:rsid w:val="007108C5"/>
    <w:rsid w:val="0071786C"/>
    <w:rsid w:val="007A6111"/>
    <w:rsid w:val="007D3038"/>
    <w:rsid w:val="007E0A1A"/>
    <w:rsid w:val="007E0D1C"/>
    <w:rsid w:val="007E18FB"/>
    <w:rsid w:val="008558DF"/>
    <w:rsid w:val="00856C74"/>
    <w:rsid w:val="00877D0F"/>
    <w:rsid w:val="0089528B"/>
    <w:rsid w:val="008B32AD"/>
    <w:rsid w:val="008E42FC"/>
    <w:rsid w:val="008F7B38"/>
    <w:rsid w:val="00900EFE"/>
    <w:rsid w:val="00910265"/>
    <w:rsid w:val="00933654"/>
    <w:rsid w:val="00942BED"/>
    <w:rsid w:val="00972FDF"/>
    <w:rsid w:val="0099682C"/>
    <w:rsid w:val="009B2D8A"/>
    <w:rsid w:val="00A15CEE"/>
    <w:rsid w:val="00A22FA0"/>
    <w:rsid w:val="00A505F2"/>
    <w:rsid w:val="00AC3126"/>
    <w:rsid w:val="00B759FD"/>
    <w:rsid w:val="00BD467F"/>
    <w:rsid w:val="00C84246"/>
    <w:rsid w:val="00CE68F8"/>
    <w:rsid w:val="00D15804"/>
    <w:rsid w:val="00D345E5"/>
    <w:rsid w:val="00D725D2"/>
    <w:rsid w:val="00EB03F3"/>
    <w:rsid w:val="00F4159A"/>
    <w:rsid w:val="00F800FD"/>
    <w:rsid w:val="00F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4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8C5"/>
  </w:style>
  <w:style w:type="paragraph" w:styleId="Footer">
    <w:name w:val="footer"/>
    <w:basedOn w:val="Normal"/>
    <w:link w:val="FooterChar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7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Mowei Zhou</cp:lastModifiedBy>
  <cp:revision>11</cp:revision>
  <cp:lastPrinted>2022-12-08T08:56:00Z</cp:lastPrinted>
  <dcterms:created xsi:type="dcterms:W3CDTF">2024-11-23T11:23:00Z</dcterms:created>
  <dcterms:modified xsi:type="dcterms:W3CDTF">2024-11-25T12:55:00Z</dcterms:modified>
</cp:coreProperties>
</file>